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C1" w:rsidRPr="00512CC1" w:rsidRDefault="00512CC1" w:rsidP="00512CC1">
      <w:pPr>
        <w:pStyle w:val="NormaleWeb"/>
        <w:shd w:val="clear" w:color="auto" w:fill="FFFFFF"/>
        <w:spacing w:after="0" w:afterAutospacing="0" w:line="310" w:lineRule="atLeast"/>
        <w:jc w:val="center"/>
        <w:rPr>
          <w:rFonts w:ascii="Georgia" w:hAnsi="Georgia"/>
          <w:b/>
          <w:i/>
          <w:color w:val="002060"/>
        </w:rPr>
      </w:pPr>
      <w:r w:rsidRPr="00512CC1">
        <w:rPr>
          <w:rFonts w:ascii="Georgia" w:hAnsi="Georgia"/>
          <w:b/>
          <w:i/>
          <w:color w:val="002060"/>
        </w:rPr>
        <w:t xml:space="preserve">Il mito di Teseo e del </w:t>
      </w:r>
      <w:proofErr w:type="spellStart"/>
      <w:r w:rsidRPr="00512CC1">
        <w:rPr>
          <w:rFonts w:ascii="Georgia" w:hAnsi="Georgia"/>
          <w:b/>
          <w:i/>
          <w:color w:val="002060"/>
        </w:rPr>
        <w:t>Minotauro</w:t>
      </w:r>
      <w:proofErr w:type="spellEnd"/>
    </w:p>
    <w:p w:rsidR="007B5DFD" w:rsidRPr="00512CC1" w:rsidRDefault="00512CC1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</w:rPr>
      </w:pPr>
      <w:r w:rsidRPr="00512CC1">
        <w:rPr>
          <w:rFonts w:ascii="Georgia" w:hAnsi="Georgia"/>
        </w:rPr>
        <w:t>I</w:t>
      </w:r>
      <w:r w:rsidR="007B5DFD" w:rsidRPr="00512CC1">
        <w:rPr>
          <w:rFonts w:ascii="Georgia" w:hAnsi="Georgia"/>
        </w:rPr>
        <w:t>n un'epoca molto lontana della quale quasi si è persa la memoria, si racconta che mentre Europa, figlia di Fenice</w:t>
      </w:r>
      <w:proofErr w:type="gramStart"/>
      <w:r w:rsidR="007B5DFD" w:rsidRPr="00512CC1">
        <w:rPr>
          <w:rFonts w:ascii="Georgia" w:hAnsi="Georgia"/>
          <w:vertAlign w:val="superscript"/>
        </w:rPr>
        <w:t>(</w:t>
      </w:r>
      <w:proofErr w:type="gramEnd"/>
      <w:r w:rsidR="007B5DFD" w:rsidRPr="00512CC1">
        <w:rPr>
          <w:rFonts w:ascii="Georgia" w:hAnsi="Georgia"/>
          <w:vertAlign w:val="superscript"/>
        </w:rPr>
        <w:t>1)</w:t>
      </w:r>
      <w:r w:rsidR="007B5DFD" w:rsidRPr="00512CC1">
        <w:rPr>
          <w:rStyle w:val="apple-converted-space"/>
          <w:rFonts w:ascii="Georgia" w:hAnsi="Georgia"/>
        </w:rPr>
        <w:t> </w:t>
      </w:r>
      <w:r w:rsidR="007B5DFD" w:rsidRPr="00512CC1">
        <w:rPr>
          <w:rFonts w:ascii="Georgia" w:hAnsi="Georgia"/>
        </w:rPr>
        <w:t xml:space="preserve">e di </w:t>
      </w:r>
      <w:proofErr w:type="spellStart"/>
      <w:r w:rsidR="007B5DFD" w:rsidRPr="00512CC1">
        <w:rPr>
          <w:rFonts w:ascii="Georgia" w:hAnsi="Georgia"/>
        </w:rPr>
        <w:t>Telefassa</w:t>
      </w:r>
      <w:proofErr w:type="spellEnd"/>
      <w:r w:rsidR="007B5DFD" w:rsidRPr="00512CC1">
        <w:rPr>
          <w:rFonts w:ascii="Georgia" w:hAnsi="Georgia"/>
        </w:rPr>
        <w:t xml:space="preserve"> era intenta a giocare con le sue ancelle le apparve un torello candido come la neve che altri non era che</w:t>
      </w:r>
      <w:r w:rsidR="007B5DFD" w:rsidRPr="00512CC1">
        <w:rPr>
          <w:rStyle w:val="apple-converted-space"/>
          <w:rFonts w:ascii="Georgia" w:hAnsi="Georgia"/>
        </w:rPr>
        <w:t> </w:t>
      </w:r>
      <w:hyperlink r:id="rId4" w:tgtFrame="_blank" w:history="1">
        <w:r w:rsidR="007B5DFD" w:rsidRPr="00512CC1">
          <w:rPr>
            <w:rStyle w:val="Enfasigrassetto"/>
            <w:rFonts w:ascii="Georgia" w:hAnsi="Georgia"/>
            <w:u w:val="single"/>
          </w:rPr>
          <w:t>Zeus</w:t>
        </w:r>
      </w:hyperlink>
      <w:r w:rsidR="007B5DFD" w:rsidRPr="00512CC1">
        <w:rPr>
          <w:rFonts w:ascii="Georgia" w:hAnsi="Georgia"/>
        </w:rPr>
        <w:t xml:space="preserve">. Questo, dopo averla fatta montare sulla sua groppa, la portò a </w:t>
      </w:r>
      <w:proofErr w:type="gramStart"/>
      <w:r w:rsidR="007B5DFD" w:rsidRPr="00512CC1">
        <w:rPr>
          <w:rFonts w:ascii="Georgia" w:hAnsi="Georgia"/>
        </w:rPr>
        <w:t>Creta dove</w:t>
      </w:r>
      <w:proofErr w:type="gramEnd"/>
      <w:r w:rsidR="007B5DFD" w:rsidRPr="00512CC1">
        <w:rPr>
          <w:rFonts w:ascii="Georgia" w:hAnsi="Georgia"/>
        </w:rPr>
        <w:t xml:space="preserve"> si unì a lei e poco dopo da questa unione nacquero</w:t>
      </w:r>
      <w:r w:rsidR="007B5DFD" w:rsidRPr="00512CC1">
        <w:rPr>
          <w:rStyle w:val="apple-converted-space"/>
          <w:rFonts w:ascii="Georgia" w:hAnsi="Georgia"/>
        </w:rPr>
        <w:t> </w:t>
      </w:r>
      <w:r w:rsidR="007B5DFD" w:rsidRPr="00512CC1">
        <w:rPr>
          <w:rStyle w:val="Enfasigrassetto"/>
          <w:rFonts w:ascii="Georgia" w:hAnsi="Georgia"/>
        </w:rPr>
        <w:t>Minosse</w:t>
      </w:r>
      <w:r w:rsidR="007B5DFD" w:rsidRPr="00512CC1">
        <w:rPr>
          <w:rFonts w:ascii="Georgia" w:hAnsi="Georgia"/>
        </w:rPr>
        <w:t>,</w:t>
      </w:r>
      <w:r w:rsidR="007B5DFD" w:rsidRPr="00512CC1">
        <w:rPr>
          <w:rStyle w:val="apple-converted-space"/>
          <w:rFonts w:ascii="Georgia" w:hAnsi="Georgia"/>
        </w:rPr>
        <w:t> </w:t>
      </w:r>
      <w:proofErr w:type="spellStart"/>
      <w:r w:rsidR="007B5DFD" w:rsidRPr="00512CC1">
        <w:rPr>
          <w:rStyle w:val="Enfasigrassetto"/>
          <w:rFonts w:ascii="Georgia" w:hAnsi="Georgia"/>
        </w:rPr>
        <w:t>Radamanto</w:t>
      </w:r>
      <w:proofErr w:type="spellEnd"/>
      <w:r w:rsidR="007B5DFD" w:rsidRPr="00512CC1">
        <w:rPr>
          <w:rStyle w:val="apple-converted-space"/>
          <w:rFonts w:ascii="Georgia" w:hAnsi="Georgia"/>
        </w:rPr>
        <w:t> </w:t>
      </w:r>
      <w:r w:rsidR="007B5DFD" w:rsidRPr="00512CC1">
        <w:rPr>
          <w:rFonts w:ascii="Georgia" w:hAnsi="Georgia"/>
        </w:rPr>
        <w:t>e</w:t>
      </w:r>
      <w:r w:rsidR="007B5DFD" w:rsidRPr="00512CC1">
        <w:rPr>
          <w:rStyle w:val="apple-converted-space"/>
          <w:rFonts w:ascii="Georgia" w:hAnsi="Georgia"/>
        </w:rPr>
        <w:t> </w:t>
      </w:r>
      <w:proofErr w:type="spellStart"/>
      <w:r w:rsidR="007B5DFD" w:rsidRPr="00512CC1">
        <w:rPr>
          <w:rStyle w:val="Enfasigrassetto"/>
          <w:rFonts w:ascii="Georgia" w:hAnsi="Georgia"/>
        </w:rPr>
        <w:t>Sarpedone</w:t>
      </w:r>
      <w:proofErr w:type="spellEnd"/>
      <w:r w:rsidR="007B5DFD" w:rsidRPr="00512CC1">
        <w:rPr>
          <w:rFonts w:ascii="Georgia" w:hAnsi="Georgia"/>
        </w:rPr>
        <w:t>.</w:t>
      </w:r>
    </w:p>
    <w:p w:rsidR="007B5DFD" w:rsidRPr="00512CC1" w:rsidRDefault="007B5DFD" w:rsidP="00512CC1">
      <w:pPr>
        <w:spacing w:before="100" w:beforeAutospacing="1" w:after="0" w:line="310" w:lineRule="atLeast"/>
        <w:jc w:val="both"/>
        <w:rPr>
          <w:rFonts w:ascii="Georgia" w:hAnsi="Georgia"/>
          <w:sz w:val="24"/>
          <w:szCs w:val="24"/>
        </w:rPr>
      </w:pPr>
      <w:r w:rsidRPr="00512CC1">
        <w:rPr>
          <w:rFonts w:ascii="Georgia" w:hAnsi="Georgia"/>
          <w:sz w:val="24"/>
          <w:szCs w:val="24"/>
        </w:rPr>
        <w:t xml:space="preserve">Quando Zeus </w:t>
      </w:r>
      <w:proofErr w:type="spellStart"/>
      <w:r w:rsidRPr="00512CC1">
        <w:rPr>
          <w:rFonts w:ascii="Georgia" w:hAnsi="Georgia"/>
          <w:sz w:val="24"/>
          <w:szCs w:val="24"/>
        </w:rPr>
        <w:t>lascià</w:t>
      </w:r>
      <w:proofErr w:type="spellEnd"/>
      <w:r w:rsidRPr="00512CC1">
        <w:rPr>
          <w:rFonts w:ascii="Georgia" w:hAnsi="Georgia"/>
          <w:sz w:val="24"/>
          <w:szCs w:val="24"/>
        </w:rPr>
        <w:t xml:space="preserve"> Europa, quest'ultima sposò </w:t>
      </w:r>
      <w:proofErr w:type="spellStart"/>
      <w:r w:rsidRPr="00512CC1">
        <w:rPr>
          <w:rFonts w:ascii="Georgia" w:hAnsi="Georgia"/>
          <w:sz w:val="24"/>
          <w:szCs w:val="24"/>
        </w:rPr>
        <w:t>Asterione</w:t>
      </w:r>
      <w:proofErr w:type="spellEnd"/>
      <w:r w:rsidRPr="00512CC1">
        <w:rPr>
          <w:rFonts w:ascii="Georgia" w:hAnsi="Georgia"/>
          <w:sz w:val="24"/>
          <w:szCs w:val="24"/>
        </w:rPr>
        <w:t xml:space="preserve">, re di Creta e </w:t>
      </w:r>
      <w:proofErr w:type="spellStart"/>
      <w:r w:rsidRPr="00512CC1">
        <w:rPr>
          <w:rFonts w:ascii="Georgia" w:hAnsi="Georgia"/>
          <w:sz w:val="24"/>
          <w:szCs w:val="24"/>
        </w:rPr>
        <w:t>poichè</w:t>
      </w:r>
      <w:proofErr w:type="spellEnd"/>
      <w:r w:rsidRPr="00512CC1">
        <w:rPr>
          <w:rFonts w:ascii="Georgia" w:hAnsi="Georgia"/>
          <w:sz w:val="24"/>
          <w:szCs w:val="24"/>
        </w:rPr>
        <w:t xml:space="preserve"> le loro nozze si </w:t>
      </w:r>
      <w:proofErr w:type="gramStart"/>
      <w:r w:rsidRPr="00512CC1">
        <w:rPr>
          <w:rFonts w:ascii="Georgia" w:hAnsi="Georgia"/>
          <w:sz w:val="24"/>
          <w:szCs w:val="24"/>
        </w:rPr>
        <w:t>rivelarono</w:t>
      </w:r>
      <w:proofErr w:type="gramEnd"/>
      <w:r w:rsidRPr="00512CC1">
        <w:rPr>
          <w:rFonts w:ascii="Georgia" w:hAnsi="Georgia"/>
          <w:sz w:val="24"/>
          <w:szCs w:val="24"/>
        </w:rPr>
        <w:t xml:space="preserve"> sterili, </w:t>
      </w:r>
      <w:proofErr w:type="spellStart"/>
      <w:r w:rsidRPr="00512CC1">
        <w:rPr>
          <w:rFonts w:ascii="Georgia" w:hAnsi="Georgia"/>
          <w:sz w:val="24"/>
          <w:szCs w:val="24"/>
        </w:rPr>
        <w:t>Asterione</w:t>
      </w:r>
      <w:proofErr w:type="spellEnd"/>
      <w:r w:rsidRPr="00512CC1">
        <w:rPr>
          <w:rFonts w:ascii="Georgia" w:hAnsi="Georgia"/>
          <w:sz w:val="24"/>
          <w:szCs w:val="24"/>
        </w:rPr>
        <w:t xml:space="preserve"> adottò i tre figli di Europa e li nominò suoi eredi legittimi. Alla morte di </w:t>
      </w:r>
      <w:proofErr w:type="spellStart"/>
      <w:r w:rsidRPr="00512CC1">
        <w:rPr>
          <w:rFonts w:ascii="Georgia" w:hAnsi="Georgia"/>
          <w:sz w:val="24"/>
          <w:szCs w:val="24"/>
        </w:rPr>
        <w:t>Asterione</w:t>
      </w:r>
      <w:proofErr w:type="spellEnd"/>
      <w:r w:rsidRPr="00512CC1">
        <w:rPr>
          <w:rFonts w:ascii="Georgia" w:hAnsi="Georgia"/>
          <w:sz w:val="24"/>
          <w:szCs w:val="24"/>
        </w:rPr>
        <w:t xml:space="preserve">, Minosse rivendicò per se il trono di Creta dichiarando che quello era il volere degli dei e per essere certo di riuscire nell'impresa, pregò </w:t>
      </w:r>
      <w:proofErr w:type="spellStart"/>
      <w:r w:rsidRPr="00512CC1">
        <w:rPr>
          <w:rFonts w:ascii="Georgia" w:hAnsi="Georgia"/>
          <w:sz w:val="24"/>
          <w:szCs w:val="24"/>
        </w:rPr>
        <w:t>Poseidone</w:t>
      </w:r>
      <w:proofErr w:type="spellEnd"/>
      <w:r w:rsidRPr="00512CC1">
        <w:rPr>
          <w:rFonts w:ascii="Georgia" w:hAnsi="Georgia"/>
          <w:sz w:val="24"/>
          <w:szCs w:val="24"/>
        </w:rPr>
        <w:t xml:space="preserve"> di fare uscire qualcosa dalle acque del mare con la promessa di offrirlo poi in sacrificio al dio a testimonianza del volere degli </w:t>
      </w:r>
      <w:proofErr w:type="gramStart"/>
      <w:r w:rsidRPr="00512CC1">
        <w:rPr>
          <w:rFonts w:ascii="Georgia" w:hAnsi="Georgia"/>
          <w:sz w:val="24"/>
          <w:szCs w:val="24"/>
        </w:rPr>
        <w:t>dei</w:t>
      </w:r>
      <w:proofErr w:type="gramEnd"/>
      <w:r w:rsidRPr="00512CC1">
        <w:rPr>
          <w:rFonts w:ascii="Georgia" w:hAnsi="Georgia"/>
          <w:sz w:val="24"/>
          <w:szCs w:val="24"/>
        </w:rPr>
        <w:t xml:space="preserve">. </w:t>
      </w:r>
    </w:p>
    <w:p w:rsidR="007B5DFD" w:rsidRPr="007B5DFD" w:rsidRDefault="007B5DFD" w:rsidP="00512CC1">
      <w:pPr>
        <w:spacing w:before="100" w:beforeAutospacing="1" w:after="0" w:line="310" w:lineRule="atLeast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proofErr w:type="spellStart"/>
      <w:r w:rsidRPr="00512CC1">
        <w:rPr>
          <w:rFonts w:ascii="Georgia" w:eastAsia="Times New Roman" w:hAnsi="Georgia" w:cs="Times New Roman"/>
          <w:sz w:val="24"/>
          <w:szCs w:val="24"/>
          <w:lang w:eastAsia="it-IT"/>
        </w:rPr>
        <w:t>Poseidone</w:t>
      </w:r>
      <w:proofErr w:type="spellEnd"/>
      <w:r w:rsidRPr="00512CC1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accolse le preghiere di Minosse e fece uscire dalle onde del mare un</w:t>
      </w:r>
      <w:r w:rsidRPr="00512CC1">
        <w:rPr>
          <w:rFonts w:ascii="Georgia" w:eastAsia="Times New Roman" w:hAnsi="Georgia" w:cs="Times New Roman"/>
          <w:sz w:val="24"/>
          <w:szCs w:val="24"/>
          <w:lang w:eastAsia="it-IT"/>
        </w:rPr>
        <w:t> </w:t>
      </w:r>
      <w:r w:rsidRPr="00512CC1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magnifico toro bianco</w:t>
      </w:r>
      <w:r w:rsidRPr="00512CC1">
        <w:rPr>
          <w:rFonts w:ascii="Georgia" w:eastAsia="Times New Roman" w:hAnsi="Georgia" w:cs="Times New Roman"/>
          <w:sz w:val="24"/>
          <w:szCs w:val="24"/>
          <w:lang w:eastAsia="it-IT"/>
        </w:rPr>
        <w:t> </w:t>
      </w:r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che valse a Minosse il regno di Creta. Quest'ultimo però, tanta era la bellezza del toro, non ebbe coraggio a ucciderlo e in sua vece sacrificò un altro toro.</w:t>
      </w:r>
    </w:p>
    <w:p w:rsidR="007B5DFD" w:rsidRPr="00512CC1" w:rsidRDefault="007B5DFD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</w:rPr>
      </w:pPr>
      <w:r w:rsidRPr="007B5DFD">
        <w:rPr>
          <w:rFonts w:ascii="Georgia" w:hAnsi="Georgia"/>
        </w:rPr>
        <w:t xml:space="preserve">Il re del mare, </w:t>
      </w:r>
      <w:proofErr w:type="gramStart"/>
      <w:r w:rsidRPr="007B5DFD">
        <w:rPr>
          <w:rFonts w:ascii="Georgia" w:hAnsi="Georgia"/>
        </w:rPr>
        <w:t>offeso</w:t>
      </w:r>
      <w:proofErr w:type="gramEnd"/>
      <w:r w:rsidRPr="007B5DFD">
        <w:rPr>
          <w:rFonts w:ascii="Georgia" w:hAnsi="Georgia"/>
        </w:rPr>
        <w:t xml:space="preserve"> per l'affronto subito, si vendicò in modo tanto crudele da restare come monito per le generazioni future: fece nascere in </w:t>
      </w:r>
      <w:proofErr w:type="spellStart"/>
      <w:r w:rsidRPr="007B5DFD">
        <w:rPr>
          <w:rFonts w:ascii="Georgia" w:hAnsi="Georgia"/>
        </w:rPr>
        <w:t>Pasifae</w:t>
      </w:r>
      <w:proofErr w:type="spellEnd"/>
      <w:r w:rsidRPr="007B5DFD">
        <w:rPr>
          <w:rFonts w:ascii="Georgia" w:hAnsi="Georgia"/>
        </w:rPr>
        <w:t>, moglie di Minosse, una passione morbosa per il toro bianco tanto che, non sapendo come fare per accoppiarsi con lui, confidò la sua insana passione a</w:t>
      </w:r>
      <w:r w:rsidRPr="00512CC1">
        <w:rPr>
          <w:rFonts w:ascii="Georgia" w:hAnsi="Georgia"/>
        </w:rPr>
        <w:t> </w:t>
      </w:r>
      <w:r w:rsidRPr="00512CC1">
        <w:rPr>
          <w:rFonts w:ascii="Georgia" w:hAnsi="Georgia"/>
          <w:b/>
          <w:bCs/>
        </w:rPr>
        <w:t>Dedalo</w:t>
      </w:r>
      <w:r w:rsidRPr="007B5DFD">
        <w:rPr>
          <w:rFonts w:ascii="Georgia" w:hAnsi="Georgia"/>
        </w:rPr>
        <w:t xml:space="preserve">, il più famoso architetto ateniese in esilio a Creta, che per lei costruì una vacca di legno montata su quattro ruote dove la donna poteva introdursi per poter soddisfare il suo desiderio. E così fu. Dall'unione di </w:t>
      </w:r>
      <w:proofErr w:type="spellStart"/>
      <w:r w:rsidRPr="007B5DFD">
        <w:rPr>
          <w:rFonts w:ascii="Georgia" w:hAnsi="Georgia"/>
        </w:rPr>
        <w:t>Pasifae</w:t>
      </w:r>
      <w:proofErr w:type="spellEnd"/>
      <w:r w:rsidRPr="007B5DFD">
        <w:rPr>
          <w:rFonts w:ascii="Georgia" w:hAnsi="Georgia"/>
        </w:rPr>
        <w:t xml:space="preserve"> e il toro </w:t>
      </w:r>
      <w:proofErr w:type="gramStart"/>
      <w:r w:rsidRPr="007B5DFD">
        <w:rPr>
          <w:rFonts w:ascii="Georgia" w:hAnsi="Georgia"/>
        </w:rPr>
        <w:t>nacque</w:t>
      </w:r>
      <w:proofErr w:type="gramEnd"/>
      <w:r w:rsidRPr="007B5DFD">
        <w:rPr>
          <w:rFonts w:ascii="Georgia" w:hAnsi="Georgia"/>
        </w:rPr>
        <w:t xml:space="preserve"> il</w:t>
      </w:r>
      <w:r w:rsidRPr="00512CC1">
        <w:rPr>
          <w:rFonts w:ascii="Georgia" w:hAnsi="Georgia"/>
        </w:rPr>
        <w:t> </w:t>
      </w:r>
      <w:proofErr w:type="spellStart"/>
      <w:r w:rsidRPr="00512CC1">
        <w:rPr>
          <w:rFonts w:ascii="Georgia" w:hAnsi="Georgia"/>
          <w:b/>
          <w:bCs/>
        </w:rPr>
        <w:t>Minotauro</w:t>
      </w:r>
      <w:proofErr w:type="spellEnd"/>
      <w:r w:rsidRPr="007B5DFD">
        <w:rPr>
          <w:rFonts w:ascii="Georgia" w:hAnsi="Georgia"/>
        </w:rPr>
        <w:t>, una creatura dal corpo di uomo e la testa di toro che si nutriva solo di carne umana.</w:t>
      </w:r>
    </w:p>
    <w:p w:rsidR="00B46784" w:rsidRPr="007B5DFD" w:rsidRDefault="00B46784" w:rsidP="00512CC1">
      <w:pPr>
        <w:shd w:val="clear" w:color="auto" w:fill="FFFFFF"/>
        <w:spacing w:before="100" w:beforeAutospacing="1" w:after="0" w:line="310" w:lineRule="atLeast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In questo modo il dio del mare volle per sempre ricordare a Minosse quanto folle sia l'azione di un uomo che si ribella al potere degli dei.</w:t>
      </w:r>
    </w:p>
    <w:p w:rsidR="00B46784" w:rsidRPr="007B5DFD" w:rsidRDefault="00B46784" w:rsidP="00512CC1">
      <w:pPr>
        <w:shd w:val="clear" w:color="auto" w:fill="FFFFFF"/>
        <w:spacing w:before="100" w:beforeAutospacing="1" w:after="0" w:line="310" w:lineRule="atLeast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Minosse, quando vide la creatura, </w:t>
      </w:r>
      <w:proofErr w:type="gramStart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diede</w:t>
      </w:r>
      <w:proofErr w:type="gramEnd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incarico a Dedalo di costruire un labirinto talmente intricato dal quale nessuno sarebbe potuto uscire per rinchiudervi il </w:t>
      </w:r>
      <w:proofErr w:type="spellStart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Minotauro</w:t>
      </w:r>
      <w:proofErr w:type="spellEnd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, in modo che non avesse alcuna possibilità di fuga. Dedalo, nella speranza di guadagnarsi la fiducia del sovrano, costruì quello che è noto alla storia come </w:t>
      </w:r>
      <w:proofErr w:type="spellStart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il</w:t>
      </w:r>
      <w:r w:rsidRPr="00512CC1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labirinto</w:t>
      </w:r>
      <w:proofErr w:type="spellEnd"/>
      <w:r w:rsidRPr="00512CC1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 xml:space="preserve"> di </w:t>
      </w:r>
      <w:proofErr w:type="spellStart"/>
      <w:r w:rsidRPr="00512CC1">
        <w:rPr>
          <w:rFonts w:ascii="Georgia" w:eastAsia="Times New Roman" w:hAnsi="Georgia" w:cs="Times New Roman"/>
          <w:b/>
          <w:bCs/>
          <w:sz w:val="24"/>
          <w:szCs w:val="24"/>
          <w:lang w:eastAsia="it-IT"/>
        </w:rPr>
        <w:t>Cnosso</w:t>
      </w:r>
      <w:proofErr w:type="spellEnd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.</w:t>
      </w:r>
    </w:p>
    <w:p w:rsidR="00B46784" w:rsidRPr="007B5DFD" w:rsidRDefault="00B46784" w:rsidP="00512CC1">
      <w:pPr>
        <w:shd w:val="clear" w:color="auto" w:fill="FFFFFF"/>
        <w:spacing w:before="100" w:beforeAutospacing="1" w:after="0" w:line="310" w:lineRule="atLeast"/>
        <w:jc w:val="both"/>
        <w:rPr>
          <w:rFonts w:ascii="Georgia" w:eastAsia="Times New Roman" w:hAnsi="Georgia" w:cs="Times New Roman"/>
          <w:sz w:val="24"/>
          <w:szCs w:val="24"/>
          <w:lang w:eastAsia="it-IT"/>
        </w:rPr>
      </w:pPr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Vuole così la leggenda che il </w:t>
      </w:r>
      <w:proofErr w:type="spellStart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Minotauro</w:t>
      </w:r>
      <w:proofErr w:type="spellEnd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</w:t>
      </w:r>
      <w:proofErr w:type="gramStart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venisse</w:t>
      </w:r>
      <w:proofErr w:type="gramEnd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rinchiuso nel labirinto e che ogni anno sette giovani e sette fanciulle ateniesi (che erano stati vinti dal re di Creta) venissero sacrificati al </w:t>
      </w:r>
      <w:proofErr w:type="spellStart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>Minotauro</w:t>
      </w:r>
      <w:proofErr w:type="spellEnd"/>
      <w:r w:rsidRPr="007B5DFD">
        <w:rPr>
          <w:rFonts w:ascii="Georgia" w:eastAsia="Times New Roman" w:hAnsi="Georgia" w:cs="Times New Roman"/>
          <w:sz w:val="24"/>
          <w:szCs w:val="24"/>
          <w:lang w:eastAsia="it-IT"/>
        </w:rPr>
        <w:t xml:space="preserve"> per saziare la sua fame di carne umana.</w:t>
      </w:r>
    </w:p>
    <w:p w:rsidR="00B46784" w:rsidRPr="00512CC1" w:rsidRDefault="00B46784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</w:rPr>
      </w:pPr>
      <w:proofErr w:type="spellStart"/>
      <w:proofErr w:type="gramStart"/>
      <w:r w:rsidRPr="00512CC1">
        <w:rPr>
          <w:rFonts w:ascii="Georgia" w:hAnsi="Georgia"/>
          <w:shd w:val="clear" w:color="auto" w:fill="FFFFFF"/>
        </w:rPr>
        <w:t>er</w:t>
      </w:r>
      <w:proofErr w:type="spellEnd"/>
      <w:proofErr w:type="gramEnd"/>
      <w:r w:rsidRPr="00512CC1">
        <w:rPr>
          <w:rFonts w:ascii="Georgia" w:hAnsi="Georgia"/>
          <w:shd w:val="clear" w:color="auto" w:fill="FFFFFF"/>
        </w:rPr>
        <w:t xml:space="preserve"> due volte fu ripetuto il sacrificio fino a quando, alla terza spedizione, giunse a Creta</w:t>
      </w:r>
      <w:r w:rsidRPr="00512CC1">
        <w:rPr>
          <w:rStyle w:val="apple-converted-space"/>
          <w:rFonts w:ascii="Georgia" w:hAnsi="Georgia"/>
          <w:shd w:val="clear" w:color="auto" w:fill="FFFFFF"/>
        </w:rPr>
        <w:t> </w:t>
      </w:r>
      <w:r w:rsidRPr="00512CC1">
        <w:rPr>
          <w:rStyle w:val="Enfasigrassetto"/>
          <w:rFonts w:ascii="Georgia" w:hAnsi="Georgia"/>
          <w:shd w:val="clear" w:color="auto" w:fill="FFFFFF"/>
        </w:rPr>
        <w:t>Teseo</w:t>
      </w:r>
      <w:r w:rsidRPr="00512CC1">
        <w:rPr>
          <w:rFonts w:ascii="Georgia" w:hAnsi="Georgia"/>
          <w:shd w:val="clear" w:color="auto" w:fill="FFFFFF"/>
        </w:rPr>
        <w:t xml:space="preserve">, figlio di Etra ed Egeo, sovrano di Atene, che si finse parte del gruppo dei </w:t>
      </w:r>
      <w:proofErr w:type="spellStart"/>
      <w:r w:rsidRPr="00512CC1">
        <w:rPr>
          <w:rFonts w:ascii="Georgia" w:hAnsi="Georgia"/>
          <w:shd w:val="clear" w:color="auto" w:fill="FFFFFF"/>
        </w:rPr>
        <w:t>sacrificandi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 </w:t>
      </w:r>
      <w:proofErr w:type="spellStart"/>
      <w:r w:rsidRPr="00512CC1">
        <w:rPr>
          <w:rFonts w:ascii="Georgia" w:hAnsi="Georgia"/>
          <w:shd w:val="clear" w:color="auto" w:fill="FFFFFF"/>
        </w:rPr>
        <w:t>perchè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 voleva porre fine a quelle morti. L'impresa era molto difficile non solo </w:t>
      </w:r>
      <w:proofErr w:type="spellStart"/>
      <w:r w:rsidRPr="00512CC1">
        <w:rPr>
          <w:rFonts w:ascii="Georgia" w:hAnsi="Georgia"/>
          <w:shd w:val="clear" w:color="auto" w:fill="FFFFFF"/>
        </w:rPr>
        <w:t>perchè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 doveva uccidere il </w:t>
      </w:r>
      <w:proofErr w:type="spellStart"/>
      <w:r w:rsidRPr="00512CC1">
        <w:rPr>
          <w:rFonts w:ascii="Georgia" w:hAnsi="Georgia"/>
          <w:shd w:val="clear" w:color="auto" w:fill="FFFFFF"/>
        </w:rPr>
        <w:t>Minotauro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, ma </w:t>
      </w:r>
      <w:proofErr w:type="spellStart"/>
      <w:r w:rsidRPr="00512CC1">
        <w:rPr>
          <w:rFonts w:ascii="Georgia" w:hAnsi="Georgia"/>
          <w:shd w:val="clear" w:color="auto" w:fill="FFFFFF"/>
        </w:rPr>
        <w:t>perchè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 una volta entrato nel labirinto, era impossibile uscirne. Il giovane chiese allora aiuto ad</w:t>
      </w:r>
      <w:r w:rsidRPr="00512CC1">
        <w:rPr>
          <w:rStyle w:val="apple-converted-space"/>
          <w:rFonts w:ascii="Georgia" w:hAnsi="Georgia"/>
          <w:shd w:val="clear" w:color="auto" w:fill="FFFFFF"/>
        </w:rPr>
        <w:t> </w:t>
      </w:r>
      <w:r w:rsidRPr="00512CC1">
        <w:rPr>
          <w:rStyle w:val="Enfasigrassetto"/>
          <w:rFonts w:ascii="Georgia" w:hAnsi="Georgia"/>
          <w:shd w:val="clear" w:color="auto" w:fill="FFFFFF"/>
        </w:rPr>
        <w:t>Arianna</w:t>
      </w:r>
      <w:r w:rsidRPr="00512CC1">
        <w:rPr>
          <w:rStyle w:val="apple-converted-space"/>
          <w:rFonts w:ascii="Georgia" w:hAnsi="Georgia"/>
          <w:shd w:val="clear" w:color="auto" w:fill="FFFFFF"/>
        </w:rPr>
        <w:t> </w:t>
      </w:r>
      <w:r w:rsidRPr="00512CC1">
        <w:rPr>
          <w:rFonts w:ascii="Georgia" w:hAnsi="Georgia"/>
          <w:shd w:val="clear" w:color="auto" w:fill="FFFFFF"/>
        </w:rPr>
        <w:t xml:space="preserve">figlia di Minosse e sorellastra del </w:t>
      </w:r>
      <w:proofErr w:type="spellStart"/>
      <w:r w:rsidRPr="00512CC1">
        <w:rPr>
          <w:rFonts w:ascii="Georgia" w:hAnsi="Georgia"/>
          <w:shd w:val="clear" w:color="auto" w:fill="FFFFFF"/>
        </w:rPr>
        <w:t>Minotauro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, alla quale dichiarò il suo amore </w:t>
      </w:r>
      <w:proofErr w:type="gramStart"/>
      <w:r w:rsidRPr="00512CC1">
        <w:rPr>
          <w:rFonts w:ascii="Georgia" w:hAnsi="Georgia"/>
          <w:shd w:val="clear" w:color="auto" w:fill="FFFFFF"/>
        </w:rPr>
        <w:t>e</w:t>
      </w:r>
      <w:proofErr w:type="gramEnd"/>
      <w:r w:rsidRPr="00512CC1">
        <w:rPr>
          <w:rFonts w:ascii="Georgia" w:hAnsi="Georgia"/>
          <w:shd w:val="clear" w:color="auto" w:fill="FFFFFF"/>
        </w:rPr>
        <w:t xml:space="preserve"> questa a sua volta, </w:t>
      </w:r>
      <w:r w:rsidRPr="00512CC1">
        <w:rPr>
          <w:rFonts w:ascii="Georgia" w:hAnsi="Georgia"/>
          <w:shd w:val="clear" w:color="auto" w:fill="FFFFFF"/>
        </w:rPr>
        <w:lastRenderedPageBreak/>
        <w:t xml:space="preserve">innamoratasi perdutamente di Teseo, si consigliò con Dedalo che gli suggerì di legare all'ingresso del labirinto un filo che sarebbe stato dipanato mano </w:t>
      </w:r>
      <w:proofErr w:type="spellStart"/>
      <w:r w:rsidRPr="00512CC1">
        <w:rPr>
          <w:rFonts w:ascii="Georgia" w:hAnsi="Georgia"/>
          <w:shd w:val="clear" w:color="auto" w:fill="FFFFFF"/>
        </w:rPr>
        <w:t>mano</w:t>
      </w:r>
      <w:proofErr w:type="spellEnd"/>
      <w:r w:rsidRPr="00512CC1">
        <w:rPr>
          <w:rFonts w:ascii="Georgia" w:hAnsi="Georgia"/>
          <w:shd w:val="clear" w:color="auto" w:fill="FFFFFF"/>
        </w:rPr>
        <w:t xml:space="preserve"> che si procedeva. In questo modo sulla via del ritorno, riavvolgendolo, si sarebbe trovata l'uscita.</w:t>
      </w:r>
    </w:p>
    <w:p w:rsidR="00B46784" w:rsidRPr="00512CC1" w:rsidRDefault="00B46784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</w:rPr>
      </w:pPr>
      <w:r w:rsidRPr="00512CC1">
        <w:rPr>
          <w:rFonts w:ascii="Georgia" w:hAnsi="Georgia"/>
        </w:rPr>
        <w:t xml:space="preserve">Quando fu il turno di Teseo di essere sacrificato al </w:t>
      </w:r>
      <w:proofErr w:type="spellStart"/>
      <w:r w:rsidRPr="00512CC1">
        <w:rPr>
          <w:rFonts w:ascii="Georgia" w:hAnsi="Georgia"/>
        </w:rPr>
        <w:t>Minotauro</w:t>
      </w:r>
      <w:proofErr w:type="spellEnd"/>
      <w:r w:rsidRPr="00512CC1">
        <w:rPr>
          <w:rFonts w:ascii="Georgia" w:hAnsi="Georgia"/>
        </w:rPr>
        <w:t xml:space="preserve"> questi </w:t>
      </w:r>
      <w:proofErr w:type="gramStart"/>
      <w:r w:rsidRPr="00512CC1">
        <w:rPr>
          <w:rFonts w:ascii="Georgia" w:hAnsi="Georgia"/>
        </w:rPr>
        <w:t>dipanò</w:t>
      </w:r>
      <w:proofErr w:type="gramEnd"/>
      <w:r w:rsidRPr="00512CC1">
        <w:rPr>
          <w:rFonts w:ascii="Georgia" w:hAnsi="Georgia"/>
        </w:rPr>
        <w:t xml:space="preserve"> il filo lungo la strada e quando giunse al cospetto del mostro lo uccise e riavvolgendo il filo, riuscì a uscire dal labirinto.</w:t>
      </w:r>
    </w:p>
    <w:p w:rsidR="00B46784" w:rsidRPr="00512CC1" w:rsidRDefault="00B46784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</w:rPr>
      </w:pPr>
      <w:r w:rsidRPr="00512CC1">
        <w:rPr>
          <w:rFonts w:ascii="Georgia" w:hAnsi="Georgia"/>
        </w:rPr>
        <w:t xml:space="preserve">Finì così l'orrendo sacrificio che era stato imposto da Minosse agli ateniesi e contemporaneamente Teseo e Arianna fuggivano insieme da Creta e approdarono all'odierna </w:t>
      </w:r>
      <w:proofErr w:type="spellStart"/>
      <w:r w:rsidRPr="00512CC1">
        <w:rPr>
          <w:rFonts w:ascii="Georgia" w:hAnsi="Georgia"/>
        </w:rPr>
        <w:t>Nasso</w:t>
      </w:r>
      <w:proofErr w:type="spellEnd"/>
      <w:r w:rsidRPr="00512CC1">
        <w:rPr>
          <w:rFonts w:ascii="Georgia" w:hAnsi="Georgia"/>
        </w:rPr>
        <w:t xml:space="preserve"> (allora Dia).</w:t>
      </w:r>
    </w:p>
    <w:p w:rsidR="00B46784" w:rsidRPr="00512CC1" w:rsidRDefault="00B46784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</w:rPr>
      </w:pPr>
      <w:r w:rsidRPr="00512CC1">
        <w:rPr>
          <w:rFonts w:ascii="Georgia" w:hAnsi="Georgia"/>
        </w:rPr>
        <w:t>La mattina quando Arianna si svegliò si accorse però che Teseo l'aveva abbandonata.</w:t>
      </w:r>
    </w:p>
    <w:p w:rsidR="00B46784" w:rsidRDefault="00B46784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Style w:val="apple-converted-space"/>
          <w:rFonts w:ascii="Georgia" w:hAnsi="Georgia"/>
          <w:shd w:val="clear" w:color="auto" w:fill="FFFFFF"/>
        </w:rPr>
      </w:pPr>
      <w:r w:rsidRPr="00512CC1">
        <w:rPr>
          <w:rFonts w:ascii="Georgia" w:hAnsi="Georgia"/>
          <w:shd w:val="clear" w:color="auto" w:fill="FFFFFF"/>
        </w:rPr>
        <w:t>Teseo, dopo l'abbandono di Arianna fece ritorno in patria ad Atene dove, dopo breve tempo, divenne re al posto del padre e governò con saggezza e il suo popolo conobbe un lungo periodo di pace e prosperità.</w:t>
      </w:r>
      <w:r w:rsidRPr="00512CC1">
        <w:rPr>
          <w:rStyle w:val="apple-converted-space"/>
          <w:rFonts w:ascii="Georgia" w:hAnsi="Georgia"/>
          <w:shd w:val="clear" w:color="auto" w:fill="FFFFFF"/>
        </w:rPr>
        <w:t> </w:t>
      </w:r>
    </w:p>
    <w:p w:rsidR="006B1CDF" w:rsidRDefault="006B1CDF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Style w:val="apple-converted-space"/>
          <w:rFonts w:ascii="Georgia" w:hAnsi="Georgia"/>
          <w:shd w:val="clear" w:color="auto" w:fill="FFFFFF"/>
        </w:rPr>
      </w:pPr>
    </w:p>
    <w:p w:rsidR="006B1CDF" w:rsidRDefault="006B1CDF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Style w:val="apple-converted-space"/>
          <w:rFonts w:ascii="Georgia" w:hAnsi="Georgia"/>
          <w:shd w:val="clear" w:color="auto" w:fill="FFFFFF"/>
        </w:rPr>
      </w:pPr>
      <w:r>
        <w:rPr>
          <w:rFonts w:ascii="Georgia" w:hAnsi="Georgia"/>
          <w:noProof/>
          <w:shd w:val="clear" w:color="auto" w:fill="FFFFFF"/>
        </w:rPr>
        <w:drawing>
          <wp:inline distT="0" distB="0" distL="0" distR="0">
            <wp:extent cx="3241735" cy="3241735"/>
            <wp:effectExtent l="19050" t="0" r="0" b="0"/>
            <wp:docPr id="2" name="Immagine 1" descr="teseo e minotau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eo e minotaur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3448" cy="32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CC1" w:rsidRPr="00512CC1" w:rsidRDefault="00512CC1" w:rsidP="00512CC1">
      <w:pPr>
        <w:pStyle w:val="NormaleWeb"/>
        <w:shd w:val="clear" w:color="auto" w:fill="FFFFFF"/>
        <w:spacing w:after="0" w:afterAutospacing="0" w:line="310" w:lineRule="atLeast"/>
        <w:jc w:val="both"/>
        <w:rPr>
          <w:rFonts w:ascii="Georgia" w:hAnsi="Georgia"/>
          <w:sz w:val="20"/>
          <w:szCs w:val="20"/>
        </w:rPr>
      </w:pPr>
      <w:r w:rsidRPr="00512CC1">
        <w:rPr>
          <w:rStyle w:val="apple-converted-space"/>
          <w:rFonts w:ascii="Georgia" w:hAnsi="Georgia"/>
          <w:sz w:val="20"/>
          <w:szCs w:val="20"/>
          <w:shd w:val="clear" w:color="auto" w:fill="FFFFFF"/>
        </w:rPr>
        <w:t>Fonte: www.elicriso.it</w:t>
      </w:r>
    </w:p>
    <w:sectPr w:rsidR="00512CC1" w:rsidRPr="00512CC1" w:rsidSect="0068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hideSpellingErrors/>
  <w:proofState w:spelling="clean" w:grammar="clean"/>
  <w:defaultTabStop w:val="708"/>
  <w:hyphenationZone w:val="283"/>
  <w:characterSpacingControl w:val="doNotCompress"/>
  <w:compat/>
  <w:rsids>
    <w:rsidRoot w:val="007B5DFD"/>
    <w:rsid w:val="00512CC1"/>
    <w:rsid w:val="006856FF"/>
    <w:rsid w:val="006B1CDF"/>
    <w:rsid w:val="007B5DFD"/>
    <w:rsid w:val="00A20760"/>
    <w:rsid w:val="00B46784"/>
    <w:rsid w:val="00E1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7B5DFD"/>
  </w:style>
  <w:style w:type="character" w:styleId="Enfasigrassetto">
    <w:name w:val="Strong"/>
    <w:basedOn w:val="Carpredefinitoparagrafo"/>
    <w:uiPriority w:val="22"/>
    <w:qFormat/>
    <w:rsid w:val="007B5DF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elicriso.it/it/mitologia_ambiente/dei/zeu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chiara.lugarini@tiscali.it</dc:creator>
  <cp:lastModifiedBy>chiara.lugarini@tiscali.it</cp:lastModifiedBy>
  <cp:revision>1</cp:revision>
  <dcterms:created xsi:type="dcterms:W3CDTF">2016-04-19T19:39:00Z</dcterms:created>
  <dcterms:modified xsi:type="dcterms:W3CDTF">2016-04-19T19:56:00Z</dcterms:modified>
</cp:coreProperties>
</file>